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58" w:rsidRDefault="00DF6858" w:rsidP="00DF6858">
      <w:pPr>
        <w:pStyle w:val="ConsPlusNormal"/>
        <w:tabs>
          <w:tab w:val="left" w:pos="1134"/>
        </w:tabs>
        <w:adjustRightInd w:val="0"/>
        <w:ind w:left="709"/>
        <w:jc w:val="center"/>
        <w:rPr>
          <w:b/>
          <w:szCs w:val="28"/>
        </w:rPr>
      </w:pPr>
      <w:r w:rsidRPr="00994CF5">
        <w:rPr>
          <w:b/>
          <w:szCs w:val="28"/>
        </w:rPr>
        <w:t xml:space="preserve">Список документов, </w:t>
      </w:r>
      <w:r>
        <w:rPr>
          <w:b/>
          <w:szCs w:val="28"/>
        </w:rPr>
        <w:t xml:space="preserve"> предоставляемых Комиссии по отбору претендентов на целевое обучение ГБУЗ СК Городская клиническая поликлиника №5» города Ставрополя</w:t>
      </w:r>
    </w:p>
    <w:p w:rsidR="00DF6858" w:rsidRDefault="00DF6858" w:rsidP="00DF6858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jc w:val="both"/>
        <w:rPr>
          <w:szCs w:val="28"/>
        </w:rPr>
      </w:pPr>
      <w:r w:rsidRPr="00DF6858">
        <w:rPr>
          <w:szCs w:val="28"/>
        </w:rPr>
        <w:t>Сведения об успеваемости претендента за 10 класс и первое полугодие 11 класса</w:t>
      </w:r>
      <w:r>
        <w:rPr>
          <w:szCs w:val="28"/>
        </w:rPr>
        <w:t>.</w:t>
      </w:r>
    </w:p>
    <w:p w:rsidR="00DF6858" w:rsidRDefault="00DF6858" w:rsidP="00DF6858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jc w:val="both"/>
        <w:rPr>
          <w:szCs w:val="28"/>
        </w:rPr>
      </w:pPr>
      <w:r>
        <w:rPr>
          <w:szCs w:val="28"/>
        </w:rPr>
        <w:t>Дипломы и сертификаты об участии в олимпиадах разного уровня и других конкурсах по профильным предметам (химия, биология, физика).</w:t>
      </w:r>
    </w:p>
    <w:p w:rsidR="00DF6858" w:rsidRPr="00DF6858" w:rsidRDefault="00DF6858" w:rsidP="00DF6858">
      <w:pPr>
        <w:pStyle w:val="ConsPlusNormal"/>
        <w:numPr>
          <w:ilvl w:val="0"/>
          <w:numId w:val="2"/>
        </w:numPr>
        <w:tabs>
          <w:tab w:val="left" w:pos="1134"/>
        </w:tabs>
        <w:adjustRightInd w:val="0"/>
        <w:jc w:val="both"/>
        <w:rPr>
          <w:szCs w:val="28"/>
        </w:rPr>
      </w:pPr>
      <w:r>
        <w:rPr>
          <w:szCs w:val="28"/>
        </w:rPr>
        <w:t>Характеристика</w:t>
      </w:r>
      <w:r w:rsidR="004443BC">
        <w:rPr>
          <w:szCs w:val="28"/>
        </w:rPr>
        <w:t xml:space="preserve"> претендента</w:t>
      </w:r>
      <w:r>
        <w:rPr>
          <w:szCs w:val="28"/>
        </w:rPr>
        <w:t xml:space="preserve">, </w:t>
      </w:r>
      <w:r w:rsidR="004443BC">
        <w:rPr>
          <w:szCs w:val="28"/>
        </w:rPr>
        <w:t>вы</w:t>
      </w:r>
      <w:r>
        <w:rPr>
          <w:szCs w:val="28"/>
        </w:rPr>
        <w:t>д</w:t>
      </w:r>
      <w:r w:rsidR="004443BC">
        <w:rPr>
          <w:szCs w:val="28"/>
        </w:rPr>
        <w:t>анная образовательным учреждение</w:t>
      </w:r>
      <w:r>
        <w:rPr>
          <w:szCs w:val="28"/>
        </w:rPr>
        <w:t>м</w:t>
      </w:r>
      <w:r w:rsidR="00562CB5">
        <w:rPr>
          <w:szCs w:val="28"/>
        </w:rPr>
        <w:t>, подписанная руководителем, заверенная печатью учреждения</w:t>
      </w:r>
      <w:r>
        <w:rPr>
          <w:szCs w:val="28"/>
        </w:rPr>
        <w:t>.</w:t>
      </w:r>
    </w:p>
    <w:p w:rsidR="00994CF5" w:rsidRDefault="00994CF5" w:rsidP="00994CF5">
      <w:pPr>
        <w:pStyle w:val="ConsPlusNormal"/>
        <w:tabs>
          <w:tab w:val="left" w:pos="1134"/>
        </w:tabs>
        <w:adjustRightInd w:val="0"/>
        <w:ind w:left="709"/>
        <w:jc w:val="center"/>
        <w:rPr>
          <w:b/>
          <w:szCs w:val="28"/>
        </w:rPr>
      </w:pPr>
      <w:r w:rsidRPr="00994CF5">
        <w:rPr>
          <w:b/>
          <w:szCs w:val="28"/>
        </w:rPr>
        <w:t xml:space="preserve">Список документов, необходимых для заключения договора о целевом </w:t>
      </w:r>
      <w:proofErr w:type="gramStart"/>
      <w:r w:rsidRPr="00994CF5">
        <w:rPr>
          <w:b/>
          <w:szCs w:val="28"/>
        </w:rPr>
        <w:t>обучении по программам</w:t>
      </w:r>
      <w:proofErr w:type="gramEnd"/>
      <w:r w:rsidRPr="00994CF5">
        <w:rPr>
          <w:b/>
          <w:szCs w:val="28"/>
        </w:rPr>
        <w:t xml:space="preserve"> </w:t>
      </w:r>
      <w:proofErr w:type="spellStart"/>
      <w:r w:rsidRPr="00994CF5">
        <w:rPr>
          <w:b/>
          <w:szCs w:val="28"/>
        </w:rPr>
        <w:t>специалитета</w:t>
      </w:r>
      <w:proofErr w:type="spellEnd"/>
    </w:p>
    <w:p w:rsidR="00525A9D" w:rsidRPr="00D03AC3" w:rsidRDefault="00525A9D" w:rsidP="00525A9D">
      <w:pPr>
        <w:pStyle w:val="ConsPlusNormal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Cs w:val="28"/>
        </w:rPr>
      </w:pPr>
      <w:r w:rsidRPr="00D03AC3">
        <w:rPr>
          <w:szCs w:val="28"/>
        </w:rPr>
        <w:t>В целях заключения договора о целевом обучении гражданин (законный представитель</w:t>
      </w:r>
      <w:r>
        <w:rPr>
          <w:szCs w:val="28"/>
        </w:rPr>
        <w:t xml:space="preserve"> гражданина</w:t>
      </w:r>
      <w:r w:rsidRPr="00D03AC3">
        <w:rPr>
          <w:szCs w:val="28"/>
        </w:rPr>
        <w:t>) лично представляет в медицинскую организацию следующие документы:</w:t>
      </w:r>
    </w:p>
    <w:p w:rsidR="00525A9D" w:rsidRPr="00D03AC3" w:rsidRDefault="009D274C" w:rsidP="00525A9D">
      <w:pPr>
        <w:pStyle w:val="ConsPlusNormal"/>
        <w:ind w:firstLine="709"/>
        <w:jc w:val="both"/>
        <w:rPr>
          <w:szCs w:val="28"/>
        </w:rPr>
      </w:pPr>
      <w:hyperlink w:anchor="P302" w:history="1">
        <w:r w:rsidR="00525A9D" w:rsidRPr="00E34A9E">
          <w:rPr>
            <w:spacing w:val="-2"/>
            <w:szCs w:val="28"/>
          </w:rPr>
          <w:t>заявление</w:t>
        </w:r>
      </w:hyperlink>
      <w:r w:rsidR="00525A9D" w:rsidRPr="00E34A9E">
        <w:rPr>
          <w:spacing w:val="-2"/>
          <w:szCs w:val="28"/>
        </w:rPr>
        <w:t xml:space="preserve"> на целевое обучение, форма которого является приложением 1</w:t>
      </w:r>
      <w:r w:rsidR="00525A9D" w:rsidRPr="00D03AC3">
        <w:rPr>
          <w:szCs w:val="28"/>
        </w:rPr>
        <w:t xml:space="preserve"> </w:t>
      </w:r>
      <w:proofErr w:type="gramStart"/>
      <w:r w:rsidR="00525A9D" w:rsidRPr="00D03AC3">
        <w:rPr>
          <w:szCs w:val="28"/>
        </w:rPr>
        <w:t>в</w:t>
      </w:r>
      <w:proofErr w:type="gramEnd"/>
      <w:r w:rsidR="00525A9D" w:rsidRPr="00D03AC3">
        <w:rPr>
          <w:szCs w:val="28"/>
        </w:rPr>
        <w:t xml:space="preserve"> настоящему Положению;</w:t>
      </w:r>
    </w:p>
    <w:p w:rsidR="00525A9D" w:rsidRPr="00D03AC3" w:rsidRDefault="009D274C" w:rsidP="00525A9D">
      <w:pPr>
        <w:pStyle w:val="ConsPlusNormal"/>
        <w:ind w:firstLine="709"/>
        <w:jc w:val="both"/>
        <w:rPr>
          <w:szCs w:val="28"/>
        </w:rPr>
      </w:pPr>
      <w:hyperlink w:anchor="P406" w:history="1">
        <w:r w:rsidR="00525A9D" w:rsidRPr="00D03AC3">
          <w:rPr>
            <w:szCs w:val="28"/>
          </w:rPr>
          <w:t>согласие</w:t>
        </w:r>
      </w:hyperlink>
      <w:r w:rsidR="00525A9D" w:rsidRPr="00D03AC3">
        <w:rPr>
          <w:szCs w:val="28"/>
        </w:rPr>
        <w:t xml:space="preserve"> на обработку персональных данных</w:t>
      </w:r>
      <w:r w:rsidR="00525A9D" w:rsidRPr="00D03AC3">
        <w:rPr>
          <w:spacing w:val="-6"/>
          <w:szCs w:val="28"/>
        </w:rPr>
        <w:t xml:space="preserve">, </w:t>
      </w:r>
      <w:r w:rsidR="00525A9D" w:rsidRPr="00D03AC3">
        <w:rPr>
          <w:szCs w:val="28"/>
        </w:rPr>
        <w:t xml:space="preserve">форма которого является приложением 2 </w:t>
      </w:r>
      <w:proofErr w:type="gramStart"/>
      <w:r w:rsidR="00525A9D" w:rsidRPr="00D03AC3">
        <w:rPr>
          <w:szCs w:val="28"/>
        </w:rPr>
        <w:t>в</w:t>
      </w:r>
      <w:proofErr w:type="gramEnd"/>
      <w:r w:rsidR="00525A9D" w:rsidRPr="00D03AC3">
        <w:rPr>
          <w:szCs w:val="28"/>
        </w:rPr>
        <w:t xml:space="preserve"> настоящему Положению;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копию паспорта гражданина;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копию документа государственного образца о среднем (полном) общем образовании либо среднем профессиональном образовании с приложением (при наличии);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справку об обучении в общеобразовательной организации либо образовательной организации среднего профессионального образования (при отсутствии документа государственного образца о среднем (полном) общем образовании либо среднем профессиональном образовании);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реквизиты лицевого счета гражданина, открытого в российской кредитной организации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(далее – документы).</w:t>
      </w:r>
    </w:p>
    <w:p w:rsidR="00525A9D" w:rsidRPr="004009CE" w:rsidRDefault="00525A9D" w:rsidP="00525A9D">
      <w:pPr>
        <w:pStyle w:val="ConsPlusNormal"/>
        <w:ind w:firstLine="709"/>
        <w:jc w:val="both"/>
        <w:rPr>
          <w:spacing w:val="-2"/>
          <w:szCs w:val="28"/>
        </w:rPr>
      </w:pPr>
      <w:r w:rsidRPr="004009CE">
        <w:rPr>
          <w:spacing w:val="-2"/>
          <w:szCs w:val="28"/>
        </w:rPr>
        <w:t>В случае</w:t>
      </w:r>
      <w:proofErr w:type="gramStart"/>
      <w:r w:rsidRPr="004009CE">
        <w:rPr>
          <w:spacing w:val="-2"/>
          <w:szCs w:val="28"/>
        </w:rPr>
        <w:t>,</w:t>
      </w:r>
      <w:proofErr w:type="gramEnd"/>
      <w:r w:rsidRPr="004009CE">
        <w:rPr>
          <w:spacing w:val="-2"/>
          <w:szCs w:val="28"/>
        </w:rPr>
        <w:t xml:space="preserve"> если гражданин на момент предоставления документов не достиг совершеннолетия, за исключением случаев эмансипации в соответствии со статьей 27 Гражданского кодекса Российской Федерации, то заявление на целевое обучение, </w:t>
      </w:r>
      <w:hyperlink w:anchor="P406" w:history="1">
        <w:r w:rsidRPr="004009CE">
          <w:rPr>
            <w:spacing w:val="-2"/>
            <w:szCs w:val="28"/>
          </w:rPr>
          <w:t>согласие</w:t>
        </w:r>
      </w:hyperlink>
      <w:r w:rsidRPr="004009CE">
        <w:rPr>
          <w:spacing w:val="-2"/>
          <w:szCs w:val="28"/>
        </w:rPr>
        <w:t xml:space="preserve"> на обработку персональных данных подписываются дополнительно законным представителем гражданина и дополнительно представляются в медицинскую организацию следующие документы:</w:t>
      </w:r>
    </w:p>
    <w:p w:rsidR="00525A9D" w:rsidRPr="00513CFA" w:rsidRDefault="00525A9D" w:rsidP="00525A9D">
      <w:pPr>
        <w:pStyle w:val="ConsPlusNormal"/>
        <w:ind w:firstLine="709"/>
        <w:jc w:val="both"/>
        <w:rPr>
          <w:spacing w:val="-6"/>
          <w:szCs w:val="28"/>
        </w:rPr>
      </w:pPr>
      <w:r w:rsidRPr="00513CFA">
        <w:rPr>
          <w:spacing w:val="-6"/>
          <w:szCs w:val="28"/>
        </w:rPr>
        <w:t xml:space="preserve">согласие на обработку персональных данных законного представителя гражданина, форма которого является приложением 2 </w:t>
      </w:r>
      <w:proofErr w:type="gramStart"/>
      <w:r w:rsidRPr="00513CFA">
        <w:rPr>
          <w:spacing w:val="-6"/>
          <w:szCs w:val="28"/>
        </w:rPr>
        <w:t>в</w:t>
      </w:r>
      <w:proofErr w:type="gramEnd"/>
      <w:r w:rsidRPr="00513CFA">
        <w:rPr>
          <w:spacing w:val="-6"/>
          <w:szCs w:val="28"/>
        </w:rPr>
        <w:t xml:space="preserve"> настоящему Положению;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копия паспорта законного представителя гражданина;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копия документа, удостоверяющего статус законного представителя гражданина.</w:t>
      </w:r>
    </w:p>
    <w:p w:rsidR="00525A9D" w:rsidRPr="00D03AC3" w:rsidRDefault="00525A9D" w:rsidP="005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AC3">
        <w:rPr>
          <w:rFonts w:ascii="Times New Roman" w:hAnsi="Times New Roman"/>
          <w:sz w:val="28"/>
          <w:szCs w:val="28"/>
        </w:rPr>
        <w:t>При представлении копий документов предъявляются оригиналы документов.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lastRenderedPageBreak/>
        <w:t>Документы, представленные в копиях, должны быть заверены в установленном порядке.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>В случае</w:t>
      </w:r>
      <w:proofErr w:type="gramStart"/>
      <w:r w:rsidRPr="00D03AC3">
        <w:rPr>
          <w:szCs w:val="28"/>
        </w:rPr>
        <w:t>,</w:t>
      </w:r>
      <w:proofErr w:type="gramEnd"/>
      <w:r w:rsidRPr="00D03AC3">
        <w:rPr>
          <w:szCs w:val="28"/>
        </w:rPr>
        <w:t xml:space="preserve"> если документы представлены не в полном объеме и (или) неправильно оформлены, медицинская организация уведомляет гражданина (законного представителя гражданина) о перечне недостающих документов и (или) неправильно оформленных документах в течение 1 рабочего дня со дня поступления документов.</w:t>
      </w:r>
    </w:p>
    <w:p w:rsidR="00525A9D" w:rsidRPr="00D03AC3" w:rsidRDefault="00525A9D" w:rsidP="00525A9D">
      <w:pPr>
        <w:pStyle w:val="ConsPlusNormal"/>
        <w:ind w:firstLine="709"/>
        <w:jc w:val="both"/>
        <w:rPr>
          <w:szCs w:val="28"/>
        </w:rPr>
      </w:pPr>
      <w:r w:rsidRPr="00D03AC3">
        <w:rPr>
          <w:szCs w:val="28"/>
        </w:rPr>
        <w:t xml:space="preserve">В случае </w:t>
      </w:r>
      <w:proofErr w:type="spellStart"/>
      <w:r w:rsidRPr="00D03AC3">
        <w:rPr>
          <w:szCs w:val="28"/>
        </w:rPr>
        <w:t>неустранения</w:t>
      </w:r>
      <w:proofErr w:type="spellEnd"/>
      <w:r w:rsidRPr="00D03AC3">
        <w:rPr>
          <w:szCs w:val="28"/>
        </w:rPr>
        <w:t xml:space="preserve"> недостатков в течение 2 рабочих дней со дня получения уведомления документы возвращаются гражданину (законному представителю гражданина).</w:t>
      </w:r>
    </w:p>
    <w:p w:rsidR="00D30709" w:rsidRDefault="00D30709"/>
    <w:sectPr w:rsidR="00D30709" w:rsidSect="00C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3C"/>
    <w:multiLevelType w:val="hybridMultilevel"/>
    <w:tmpl w:val="661A5866"/>
    <w:lvl w:ilvl="0" w:tplc="C62CF8F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3125C"/>
    <w:multiLevelType w:val="hybridMultilevel"/>
    <w:tmpl w:val="2DD83326"/>
    <w:lvl w:ilvl="0" w:tplc="C1D21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A9D"/>
    <w:rsid w:val="004443BC"/>
    <w:rsid w:val="00525A9D"/>
    <w:rsid w:val="00562CB5"/>
    <w:rsid w:val="00994CF5"/>
    <w:rsid w:val="009D274C"/>
    <w:rsid w:val="00CA71C3"/>
    <w:rsid w:val="00D30709"/>
    <w:rsid w:val="00D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A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6</cp:revision>
  <dcterms:created xsi:type="dcterms:W3CDTF">2019-05-21T04:27:00Z</dcterms:created>
  <dcterms:modified xsi:type="dcterms:W3CDTF">2019-05-21T06:33:00Z</dcterms:modified>
</cp:coreProperties>
</file>