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E12592">
        <w:rPr>
          <w:rFonts w:ascii="Times New Roman" w:hAnsi="Times New Roman"/>
          <w:sz w:val="32"/>
          <w:szCs w:val="32"/>
        </w:rPr>
        <w:t>янва</w:t>
      </w:r>
      <w:r w:rsidR="00A44BED">
        <w:rPr>
          <w:rFonts w:ascii="Times New Roman" w:hAnsi="Times New Roman"/>
          <w:sz w:val="32"/>
          <w:szCs w:val="32"/>
        </w:rPr>
        <w:t>рь</w:t>
      </w:r>
      <w:r>
        <w:rPr>
          <w:rFonts w:ascii="Times New Roman" w:hAnsi="Times New Roman"/>
          <w:sz w:val="32"/>
          <w:szCs w:val="32"/>
        </w:rPr>
        <w:t xml:space="preserve"> 20</w:t>
      </w:r>
      <w:r w:rsidR="00223DB1">
        <w:rPr>
          <w:rFonts w:ascii="Times New Roman" w:hAnsi="Times New Roman"/>
          <w:sz w:val="32"/>
          <w:szCs w:val="32"/>
        </w:rPr>
        <w:t>20</w:t>
      </w:r>
      <w:r>
        <w:rPr>
          <w:rFonts w:ascii="Times New Roman" w:hAnsi="Times New Roman"/>
          <w:sz w:val="32"/>
          <w:szCs w:val="32"/>
        </w:rPr>
        <w:t xml:space="preserve"> года.</w:t>
      </w:r>
    </w:p>
    <w:p w:rsidR="006C2E97" w:rsidRDefault="006C2E97"/>
    <w:tbl>
      <w:tblPr>
        <w:tblStyle w:val="a4"/>
        <w:tblW w:w="0" w:type="auto"/>
        <w:tblLook w:val="04A0"/>
      </w:tblPr>
      <w:tblGrid>
        <w:gridCol w:w="522"/>
        <w:gridCol w:w="1782"/>
        <w:gridCol w:w="692"/>
        <w:gridCol w:w="1062"/>
        <w:gridCol w:w="971"/>
        <w:gridCol w:w="970"/>
        <w:gridCol w:w="972"/>
        <w:gridCol w:w="970"/>
        <w:gridCol w:w="1630"/>
      </w:tblGrid>
      <w:tr w:rsidR="008D0D53" w:rsidTr="00A44BED">
        <w:tc>
          <w:tcPr>
            <w:tcW w:w="52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78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69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6575" w:type="dxa"/>
            <w:gridSpan w:val="6"/>
          </w:tcPr>
          <w:p w:rsidR="008D0D53" w:rsidRDefault="006C2E97" w:rsidP="006C2E97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6C2E97" w:rsidTr="00A44BED">
        <w:tc>
          <w:tcPr>
            <w:tcW w:w="52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78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69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06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971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97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97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97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96302" w:rsidTr="00A44BED">
        <w:tc>
          <w:tcPr>
            <w:tcW w:w="522" w:type="dxa"/>
          </w:tcPr>
          <w:p w:rsidR="00896302" w:rsidRPr="00281A45" w:rsidRDefault="00896302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Заведующая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Семенова Юлия Николаевна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Старшая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акушеркаЖ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Волкова Ольга Викторовна</w:t>
            </w:r>
          </w:p>
        </w:tc>
        <w:tc>
          <w:tcPr>
            <w:tcW w:w="69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4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</w:tc>
        <w:tc>
          <w:tcPr>
            <w:tcW w:w="106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1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7A3475">
            <w:pPr>
              <w:pStyle w:val="a3"/>
            </w:pPr>
          </w:p>
        </w:tc>
        <w:tc>
          <w:tcPr>
            <w:tcW w:w="970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7A3475">
            <w:pPr>
              <w:pStyle w:val="a3"/>
            </w:pPr>
          </w:p>
        </w:tc>
        <w:tc>
          <w:tcPr>
            <w:tcW w:w="970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6C2E97" w:rsidTr="00A44BED">
        <w:tc>
          <w:tcPr>
            <w:tcW w:w="522" w:type="dxa"/>
          </w:tcPr>
          <w:p w:rsidR="006C2E97" w:rsidRPr="00281A45" w:rsidRDefault="006C2E97" w:rsidP="007A3475">
            <w:pPr>
              <w:pStyle w:val="a3"/>
              <w:rPr>
                <w:sz w:val="28"/>
                <w:szCs w:val="28"/>
              </w:rPr>
            </w:pPr>
            <w:r w:rsidRPr="00281A45"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A44BED">
              <w:rPr>
                <w:rFonts w:ascii="Times New Roman" w:hAnsi="Times New Roman"/>
                <w:sz w:val="24"/>
                <w:szCs w:val="29"/>
              </w:rPr>
              <w:t>Сорокина Анастасия Николаевна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6C2E97" w:rsidRDefault="006C2E97" w:rsidP="006C2E97">
            <w:pPr>
              <w:pStyle w:val="a3"/>
            </w:pPr>
          </w:p>
        </w:tc>
        <w:tc>
          <w:tcPr>
            <w:tcW w:w="69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6C2E97" w:rsidRDefault="006C2E97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6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1062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971" w:type="dxa"/>
          </w:tcPr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A44BED" w:rsidP="00A44BED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970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281A45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C2E97">
              <w:rPr>
                <w:rFonts w:ascii="Times New Roman" w:hAnsi="Times New Roman"/>
                <w:sz w:val="36"/>
                <w:szCs w:val="36"/>
              </w:rPr>
              <w:t>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972" w:type="dxa"/>
          </w:tcPr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6C2E97" w:rsidP="007A3475">
            <w:pPr>
              <w:pStyle w:val="a3"/>
            </w:pPr>
          </w:p>
          <w:p w:rsidR="006C2E97" w:rsidRDefault="00A44BED" w:rsidP="00A44BED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970" w:type="dxa"/>
          </w:tcPr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6C2E97" w:rsidRDefault="006C2E9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6C2E97" w:rsidRDefault="00A44BED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 w:rsidR="006C2E97">
              <w:rPr>
                <w:rFonts w:ascii="Times New Roman" w:hAnsi="Times New Roman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9</w:t>
            </w:r>
            <w:r w:rsidR="006C2E97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6C2E97" w:rsidRDefault="00281A45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C2E97">
              <w:rPr>
                <w:rFonts w:ascii="Times New Roman" w:hAnsi="Times New Roman"/>
                <w:sz w:val="36"/>
                <w:szCs w:val="36"/>
              </w:rPr>
              <w:t>1</w:t>
            </w:r>
            <w:r w:rsidR="00A44BED">
              <w:rPr>
                <w:rFonts w:ascii="Times New Roman" w:hAnsi="Times New Roman"/>
                <w:sz w:val="36"/>
                <w:szCs w:val="36"/>
              </w:rPr>
              <w:t>9</w:t>
            </w:r>
            <w:r w:rsidR="00A44BE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6C2E97" w:rsidRDefault="006C2E97" w:rsidP="007A3475">
            <w:pPr>
              <w:pStyle w:val="a3"/>
            </w:pPr>
          </w:p>
        </w:tc>
        <w:tc>
          <w:tcPr>
            <w:tcW w:w="1630" w:type="dxa"/>
          </w:tcPr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6C2E97" w:rsidRDefault="006C2E97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A44BED" w:rsidTr="00A44BED">
        <w:tc>
          <w:tcPr>
            <w:tcW w:w="522" w:type="dxa"/>
          </w:tcPr>
          <w:p w:rsidR="00A44BED" w:rsidRPr="00281A45" w:rsidRDefault="00A44BED" w:rsidP="007A3475">
            <w:pPr>
              <w:pStyle w:val="a3"/>
              <w:rPr>
                <w:sz w:val="28"/>
                <w:szCs w:val="28"/>
              </w:rPr>
            </w:pPr>
            <w:r w:rsidRPr="00281A45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A44BED" w:rsidRDefault="00A44BED" w:rsidP="006C2E97">
            <w:pPr>
              <w:pStyle w:val="a3"/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</w:tc>
        <w:tc>
          <w:tcPr>
            <w:tcW w:w="69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A44BED" w:rsidRDefault="00A44BED" w:rsidP="007A3475">
            <w:pPr>
              <w:pStyle w:val="a3"/>
            </w:pPr>
          </w:p>
        </w:tc>
        <w:tc>
          <w:tcPr>
            <w:tcW w:w="106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A44BED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971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0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2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</w:t>
            </w:r>
            <w:r w:rsidR="00E12592"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0" w:type="dxa"/>
          </w:tcPr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A44BED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E12592" w:rsidP="00E12592">
            <w:pPr>
              <w:pStyle w:val="a5"/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A44BED" w:rsidTr="00A44BED">
        <w:tc>
          <w:tcPr>
            <w:tcW w:w="522" w:type="dxa"/>
          </w:tcPr>
          <w:p w:rsidR="00A44BED" w:rsidRPr="00281A45" w:rsidRDefault="00A44BED" w:rsidP="007A3475">
            <w:pPr>
              <w:pStyle w:val="a3"/>
              <w:rPr>
                <w:sz w:val="28"/>
                <w:szCs w:val="28"/>
              </w:rPr>
            </w:pPr>
            <w:r w:rsidRPr="00281A45"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Людмила Фёдоровна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</w:p>
          <w:p w:rsidR="00A44BED" w:rsidRDefault="00A44BED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A44BED" w:rsidRDefault="00A44BED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A44BED" w:rsidRDefault="00A44BED" w:rsidP="007A3475">
            <w:pPr>
              <w:pStyle w:val="a3"/>
            </w:pPr>
          </w:p>
        </w:tc>
        <w:tc>
          <w:tcPr>
            <w:tcW w:w="692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5</w:t>
            </w:r>
          </w:p>
          <w:p w:rsidR="00A44BED" w:rsidRDefault="00A44BED" w:rsidP="007A3475">
            <w:pPr>
              <w:pStyle w:val="a3"/>
            </w:pPr>
          </w:p>
        </w:tc>
        <w:tc>
          <w:tcPr>
            <w:tcW w:w="1062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1" w:type="dxa"/>
          </w:tcPr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0" w:type="dxa"/>
          </w:tcPr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</w:p>
          <w:p w:rsidR="00A44BED" w:rsidRDefault="00A44BED" w:rsidP="00C80EB6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72" w:type="dxa"/>
          </w:tcPr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A44BED" w:rsidP="00C80EB6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A44BED" w:rsidRDefault="00A44BED" w:rsidP="00C80EB6">
            <w:pPr>
              <w:pStyle w:val="a3"/>
            </w:pPr>
          </w:p>
        </w:tc>
        <w:tc>
          <w:tcPr>
            <w:tcW w:w="970" w:type="dxa"/>
          </w:tcPr>
          <w:p w:rsidR="00A44BED" w:rsidRDefault="00A44BED" w:rsidP="008357C3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A44BED" w:rsidRDefault="00A44BED" w:rsidP="008357C3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</w:p>
          <w:p w:rsidR="00E12592" w:rsidRDefault="00E12592" w:rsidP="00E1259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44BED" w:rsidRDefault="00E12592" w:rsidP="00E125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1630" w:type="dxa"/>
          </w:tcPr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</w:p>
          <w:p w:rsidR="00A44BED" w:rsidRDefault="00A44BED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316C05" w:rsidRDefault="00316C05" w:rsidP="007A3475">
      <w:pPr>
        <w:pStyle w:val="a3"/>
      </w:pPr>
    </w:p>
    <w:sectPr w:rsidR="00316C05" w:rsidSect="003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75"/>
    <w:rsid w:val="00223DB1"/>
    <w:rsid w:val="00281A45"/>
    <w:rsid w:val="00316C05"/>
    <w:rsid w:val="006C2E97"/>
    <w:rsid w:val="007A3475"/>
    <w:rsid w:val="00896302"/>
    <w:rsid w:val="008D0D53"/>
    <w:rsid w:val="00A44BED"/>
    <w:rsid w:val="00A47180"/>
    <w:rsid w:val="00C242BA"/>
    <w:rsid w:val="00E051F4"/>
    <w:rsid w:val="00E12592"/>
    <w:rsid w:val="00F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75"/>
    <w:pPr>
      <w:spacing w:after="0" w:line="240" w:lineRule="auto"/>
    </w:pPr>
  </w:style>
  <w:style w:type="table" w:styleId="a4">
    <w:name w:val="Table Grid"/>
    <w:basedOn w:val="a1"/>
    <w:uiPriority w:val="59"/>
    <w:rsid w:val="008D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C2E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6C2E9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6C2E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3</cp:revision>
  <cp:lastPrinted>2018-09-24T12:42:00Z</cp:lastPrinted>
  <dcterms:created xsi:type="dcterms:W3CDTF">2019-12-12T10:09:00Z</dcterms:created>
  <dcterms:modified xsi:type="dcterms:W3CDTF">2019-12-12T10:10:00Z</dcterms:modified>
</cp:coreProperties>
</file>